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BD3" w:rsidRDefault="009B54D7">
      <w:pPr>
        <w:spacing w:line="400" w:lineRule="auto"/>
        <w:jc w:val="center"/>
        <w:rPr>
          <w:rFonts w:asciiTheme="minorHAnsi" w:eastAsia="標楷體" w:hAnsiTheme="minorHAnsi" w:cs="BiauKai"/>
          <w:sz w:val="32"/>
          <w:szCs w:val="32"/>
        </w:rPr>
      </w:pPr>
      <w:r w:rsidRPr="00A15BD3">
        <w:rPr>
          <w:rFonts w:asciiTheme="minorHAnsi" w:eastAsia="標楷體" w:hAnsiTheme="minorHAnsi" w:cs="BiauKai"/>
          <w:sz w:val="32"/>
          <w:szCs w:val="32"/>
        </w:rPr>
        <w:t>臺北市私立靜修中學</w:t>
      </w:r>
      <w:r w:rsidRPr="00A15BD3">
        <w:rPr>
          <w:rFonts w:asciiTheme="minorHAnsi" w:eastAsia="標楷體" w:hAnsiTheme="minorHAnsi" w:cs="BiauKai"/>
          <w:sz w:val="32"/>
          <w:szCs w:val="32"/>
        </w:rPr>
        <w:t xml:space="preserve">109 </w:t>
      </w:r>
      <w:r w:rsidRPr="00A15BD3">
        <w:rPr>
          <w:rFonts w:asciiTheme="minorHAnsi" w:eastAsia="標楷體" w:hAnsiTheme="minorHAnsi" w:cs="BiauKai"/>
          <w:sz w:val="32"/>
          <w:szCs w:val="32"/>
        </w:rPr>
        <w:t>學年度彈性學習課程計畫</w:t>
      </w:r>
    </w:p>
    <w:p w:rsidR="008C15D3" w:rsidRPr="00A15BD3" w:rsidRDefault="008C15D3">
      <w:pPr>
        <w:spacing w:line="400" w:lineRule="auto"/>
        <w:jc w:val="center"/>
        <w:rPr>
          <w:rFonts w:asciiTheme="minorHAnsi" w:eastAsia="標楷體" w:hAnsiTheme="minorHAnsi" w:cs="BiauKai"/>
          <w:sz w:val="32"/>
          <w:szCs w:val="32"/>
        </w:rPr>
      </w:pPr>
    </w:p>
    <w:tbl>
      <w:tblPr>
        <w:tblStyle w:val="ab"/>
        <w:tblW w:w="9711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85"/>
        <w:gridCol w:w="1418"/>
        <w:gridCol w:w="1559"/>
        <w:gridCol w:w="1701"/>
        <w:gridCol w:w="791"/>
        <w:gridCol w:w="383"/>
        <w:gridCol w:w="952"/>
        <w:gridCol w:w="2422"/>
      </w:tblGrid>
      <w:tr w:rsidR="007F2DB5" w:rsidRPr="00A15BD3" w:rsidTr="00A15BD3">
        <w:trPr>
          <w:trHeight w:val="567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spacing w:line="400" w:lineRule="auto"/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課程名稱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spacing w:line="400" w:lineRule="auto"/>
              <w:jc w:val="both"/>
              <w:rPr>
                <w:rFonts w:asciiTheme="minorHAnsi" w:eastAsia="標楷體" w:hAnsiTheme="minorHAnsi" w:cs="BiauKai"/>
              </w:rPr>
            </w:pPr>
            <w:bookmarkStart w:id="0" w:name="_heading=h.gjdgxs" w:colFirst="0" w:colLast="0"/>
            <w:bookmarkEnd w:id="0"/>
            <w:r w:rsidRPr="00A15BD3">
              <w:rPr>
                <w:rFonts w:asciiTheme="minorHAnsi" w:eastAsia="標楷體" w:hAnsiTheme="minorHAnsi" w:cs="BiauKai"/>
              </w:rPr>
              <w:t>靜園世界觀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F2DB5" w:rsidRPr="00A15BD3" w:rsidRDefault="009B54D7">
            <w:pPr>
              <w:spacing w:line="400" w:lineRule="auto"/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課程</w:t>
            </w:r>
          </w:p>
          <w:p w:rsidR="007F2DB5" w:rsidRPr="00A15BD3" w:rsidRDefault="009B54D7">
            <w:pPr>
              <w:spacing w:line="400" w:lineRule="auto"/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類別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8C15D3" w:rsidRDefault="00A15BD3" w:rsidP="008C15D3">
            <w:pPr>
              <w:spacing w:line="400" w:lineRule="auto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="細明體" w:eastAsia="細明體" w:hAnsi="細明體" w:cs="細明體" w:hint="eastAsia"/>
              </w:rPr>
              <w:t>█</w:t>
            </w:r>
            <w:r w:rsidR="009B54D7" w:rsidRPr="00A15BD3">
              <w:rPr>
                <w:rFonts w:asciiTheme="minorHAnsi" w:eastAsia="標楷體" w:hAnsiTheme="minorHAnsi" w:cs="BiauKai"/>
              </w:rPr>
              <w:t>統整性主題</w:t>
            </w:r>
            <w:r w:rsidR="009B54D7" w:rsidRPr="00A15BD3">
              <w:rPr>
                <w:rFonts w:asciiTheme="minorHAnsi" w:eastAsia="標楷體" w:hAnsiTheme="minorHAnsi" w:cs="BiauKai"/>
              </w:rPr>
              <w:t>/</w:t>
            </w:r>
            <w:r w:rsidR="009B54D7" w:rsidRPr="00A15BD3">
              <w:rPr>
                <w:rFonts w:asciiTheme="minorHAnsi" w:eastAsia="標楷體" w:hAnsiTheme="minorHAnsi" w:cs="BiauKai"/>
              </w:rPr>
              <w:t>專題</w:t>
            </w:r>
            <w:r w:rsidR="009B54D7" w:rsidRPr="00A15BD3">
              <w:rPr>
                <w:rFonts w:asciiTheme="minorHAnsi" w:eastAsia="標楷體" w:hAnsiTheme="minorHAnsi" w:cs="BiauKai"/>
              </w:rPr>
              <w:t>/</w:t>
            </w:r>
            <w:r w:rsidR="009B54D7" w:rsidRPr="00A15BD3">
              <w:rPr>
                <w:rFonts w:asciiTheme="minorHAnsi" w:eastAsia="標楷體" w:hAnsiTheme="minorHAnsi" w:cs="BiauKai"/>
              </w:rPr>
              <w:t>議題探究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spacing w:line="400" w:lineRule="auto"/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實施年級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 w:rsidP="00A15BD3">
            <w:pPr>
              <w:spacing w:line="400" w:lineRule="auto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□7</w:t>
            </w:r>
            <w:r w:rsidRPr="00A15BD3">
              <w:rPr>
                <w:rFonts w:asciiTheme="minorHAnsi" w:eastAsia="標楷體" w:hAnsiTheme="minorHAnsi" w:cs="BiauKai"/>
              </w:rPr>
              <w:t>年級</w:t>
            </w:r>
            <w:r w:rsidRPr="00A15BD3">
              <w:rPr>
                <w:rFonts w:asciiTheme="minorHAnsi" w:eastAsia="標楷體" w:hAnsiTheme="minorHAnsi" w:cs="BiauKai"/>
              </w:rPr>
              <w:t xml:space="preserve"> </w:t>
            </w:r>
            <w:r w:rsidR="00A15BD3" w:rsidRPr="00A15BD3">
              <w:rPr>
                <w:rFonts w:ascii="細明體" w:eastAsia="細明體" w:hAnsi="細明體" w:cs="細明體" w:hint="eastAsia"/>
              </w:rPr>
              <w:t>█</w:t>
            </w:r>
            <w:r w:rsidRPr="00A15BD3">
              <w:rPr>
                <w:rFonts w:asciiTheme="minorHAnsi" w:eastAsia="標楷體" w:hAnsiTheme="minorHAnsi" w:cs="BiauKai"/>
              </w:rPr>
              <w:t xml:space="preserve"> 8</w:t>
            </w:r>
            <w:r w:rsidRPr="00A15BD3">
              <w:rPr>
                <w:rFonts w:asciiTheme="minorHAnsi" w:eastAsia="標楷體" w:hAnsiTheme="minorHAnsi" w:cs="BiauKai"/>
              </w:rPr>
              <w:t>年級</w:t>
            </w:r>
            <w:r w:rsidRPr="00A15BD3">
              <w:rPr>
                <w:rFonts w:asciiTheme="minorHAnsi" w:eastAsia="標楷體" w:hAnsiTheme="minorHAnsi" w:cs="BiauKai"/>
              </w:rPr>
              <w:t xml:space="preserve"> □ 9</w:t>
            </w:r>
            <w:r w:rsidRPr="00A15BD3">
              <w:rPr>
                <w:rFonts w:asciiTheme="minorHAnsi" w:eastAsia="標楷體" w:hAnsiTheme="minorHAnsi" w:cs="BiauKai"/>
              </w:rPr>
              <w:t>年級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spacing w:line="400" w:lineRule="auto"/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節數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 w:rsidP="00F51E45">
            <w:pPr>
              <w:spacing w:line="400" w:lineRule="auto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每週</w:t>
            </w:r>
            <w:r w:rsidRPr="00A15BD3">
              <w:rPr>
                <w:rFonts w:asciiTheme="minorHAnsi" w:eastAsia="標楷體" w:hAnsiTheme="minorHAnsi" w:cs="BiauKai"/>
              </w:rPr>
              <w:t xml:space="preserve"> 2 </w:t>
            </w:r>
            <w:r w:rsidRPr="00A15BD3">
              <w:rPr>
                <w:rFonts w:asciiTheme="minorHAnsi" w:eastAsia="標楷體" w:hAnsiTheme="minorHAnsi" w:cs="BiauKai"/>
              </w:rPr>
              <w:t>節</w:t>
            </w:r>
            <w:r w:rsidR="007A32AC">
              <w:rPr>
                <w:rFonts w:asciiTheme="minorHAnsi" w:eastAsia="標楷體" w:hAnsiTheme="minorHAnsi" w:cs="BiauKai" w:hint="eastAsia"/>
              </w:rPr>
              <w:t>，上下學期，</w:t>
            </w:r>
            <w:r w:rsidRPr="00A15BD3">
              <w:rPr>
                <w:rFonts w:asciiTheme="minorHAnsi" w:eastAsia="標楷體" w:hAnsiTheme="minorHAnsi" w:cs="BiauKai"/>
              </w:rPr>
              <w:t>共</w:t>
            </w:r>
            <w:r w:rsidR="00F65E25">
              <w:rPr>
                <w:rFonts w:asciiTheme="minorHAnsi" w:eastAsia="標楷體" w:hAnsiTheme="minorHAnsi" w:cs="BiauKai" w:hint="eastAsia"/>
              </w:rPr>
              <w:t>計</w:t>
            </w:r>
            <w:r w:rsidRPr="00A15BD3">
              <w:rPr>
                <w:rFonts w:asciiTheme="minorHAnsi" w:eastAsia="標楷體" w:hAnsiTheme="minorHAnsi" w:cs="BiauKai"/>
              </w:rPr>
              <w:t xml:space="preserve"> </w:t>
            </w:r>
            <w:r w:rsidR="007A32AC">
              <w:rPr>
                <w:rFonts w:asciiTheme="minorHAnsi" w:eastAsia="標楷體" w:hAnsiTheme="minorHAnsi" w:cs="BiauKai" w:hint="eastAsia"/>
                <w:color w:val="FF0000"/>
              </w:rPr>
              <w:t>84</w:t>
            </w:r>
            <w:r w:rsidRPr="00A15BD3">
              <w:rPr>
                <w:rFonts w:asciiTheme="minorHAnsi" w:eastAsia="標楷體" w:hAnsiTheme="minorHAnsi" w:cs="BiauKai"/>
              </w:rPr>
              <w:t xml:space="preserve"> </w:t>
            </w:r>
            <w:r w:rsidRPr="00A15BD3">
              <w:rPr>
                <w:rFonts w:asciiTheme="minorHAnsi" w:eastAsia="標楷體" w:hAnsiTheme="minorHAnsi" w:cs="BiauKai"/>
              </w:rPr>
              <w:t>節</w:t>
            </w:r>
          </w:p>
        </w:tc>
      </w:tr>
      <w:tr w:rsidR="007F2DB5" w:rsidRPr="00A15BD3" w:rsidTr="00A15BD3">
        <w:trPr>
          <w:trHeight w:val="1413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設計理念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 w:cs="BiauKai"/>
              </w:rPr>
              <w:t>因應新課綱的素養導向，現代的公民應具備社會科學素養，呼應學校課程願景，鼓勵學生做中學、發現問題、界定問題，並藉由相關的議題培養學生成為積極主動，溝通合作並有解決問題的能力。</w:t>
            </w:r>
          </w:p>
        </w:tc>
      </w:tr>
      <w:tr w:rsidR="007F2DB5" w:rsidRPr="00A15BD3" w:rsidTr="00A15BD3">
        <w:trPr>
          <w:trHeight w:val="1413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核心素養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具體內涵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F51E45" w:rsidRPr="00F51E45" w:rsidRDefault="00F51E45">
            <w:pPr>
              <w:jc w:val="both"/>
              <w:rPr>
                <w:rFonts w:asciiTheme="minorHAnsi" w:eastAsia="標楷體" w:hAnsiTheme="minorHAnsi"/>
                <w:color w:val="FF0000"/>
              </w:rPr>
            </w:pPr>
            <w:r w:rsidRPr="00F51E45">
              <w:rPr>
                <w:rFonts w:asciiTheme="minorHAnsi" w:eastAsia="標楷體" w:hAnsiTheme="minorHAnsi" w:hint="eastAsia"/>
                <w:color w:val="FF0000"/>
              </w:rPr>
              <w:t xml:space="preserve">J-A3 </w:t>
            </w:r>
            <w:r w:rsidRPr="00F51E45">
              <w:rPr>
                <w:rFonts w:asciiTheme="minorHAnsi" w:eastAsia="標楷體" w:hAnsiTheme="minorHAnsi" w:hint="eastAsia"/>
                <w:color w:val="FF0000"/>
              </w:rPr>
              <w:t>具備善用</w:t>
            </w:r>
            <w:r>
              <w:rPr>
                <w:rFonts w:asciiTheme="minorHAnsi" w:eastAsia="標楷體" w:hAnsiTheme="minorHAnsi" w:hint="eastAsia"/>
                <w:color w:val="FF0000"/>
              </w:rPr>
              <w:t>相關</w:t>
            </w:r>
            <w:r w:rsidRPr="00F51E45">
              <w:rPr>
                <w:rFonts w:asciiTheme="minorHAnsi" w:eastAsia="標楷體" w:hAnsiTheme="minorHAnsi" w:hint="eastAsia"/>
                <w:color w:val="FF0000"/>
              </w:rPr>
              <w:t>資源以擬定計畫，有效執行，並發揮主動學習與創新求變的素養。</w:t>
            </w:r>
          </w:p>
          <w:p w:rsidR="007F2DB5" w:rsidRDefault="009B54D7">
            <w:pPr>
              <w:jc w:val="both"/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社</w:t>
            </w:r>
            <w:r w:rsidRPr="00A15BD3">
              <w:rPr>
                <w:rFonts w:asciiTheme="minorHAnsi" w:eastAsia="標楷體" w:hAnsiTheme="minorHAnsi"/>
              </w:rPr>
              <w:t>-J-A2</w:t>
            </w:r>
            <w:r w:rsidRPr="00A15BD3">
              <w:rPr>
                <w:rFonts w:asciiTheme="minorHAnsi" w:eastAsia="標楷體" w:hAnsiTheme="minorHAnsi"/>
              </w:rPr>
              <w:t>覺察人類生活相關議題，進而分析判斷及反思，並嘗試改善或解決問題。</w:t>
            </w:r>
          </w:p>
          <w:p w:rsidR="00F51E45" w:rsidRPr="00F51E45" w:rsidRDefault="00F51E45">
            <w:pPr>
              <w:jc w:val="both"/>
              <w:rPr>
                <w:rFonts w:asciiTheme="minorHAnsi" w:eastAsia="標楷體" w:hAnsiTheme="minorHAnsi"/>
                <w:color w:val="FF0000"/>
              </w:rPr>
            </w:pPr>
            <w:r w:rsidRPr="00F51E45">
              <w:rPr>
                <w:rFonts w:asciiTheme="minorHAnsi" w:eastAsia="標楷體" w:hAnsiTheme="minorHAnsi" w:hint="eastAsia"/>
                <w:color w:val="FF0000"/>
              </w:rPr>
              <w:t xml:space="preserve">J-B2 </w:t>
            </w:r>
            <w:r w:rsidRPr="00F51E45">
              <w:rPr>
                <w:rFonts w:asciiTheme="minorHAnsi" w:eastAsia="標楷體" w:hAnsiTheme="minorHAnsi" w:hint="eastAsia"/>
                <w:color w:val="FF0000"/>
              </w:rPr>
              <w:t>具備善用科技、資訊與媒體以增進學習的素養，並察覺、思辨人與科技、資訊、媒體的互動關係。</w:t>
            </w:r>
          </w:p>
          <w:p w:rsidR="00F51E45" w:rsidRDefault="009B54D7" w:rsidP="00901666">
            <w:pP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社</w:t>
            </w:r>
            <w:r w:rsidRPr="00A15BD3">
              <w:rPr>
                <w:rFonts w:asciiTheme="minorHAnsi" w:eastAsia="標楷體" w:hAnsiTheme="minorHAnsi"/>
              </w:rPr>
              <w:t>-J-B2</w:t>
            </w:r>
            <w:r w:rsidRPr="00A15BD3">
              <w:rPr>
                <w:rFonts w:asciiTheme="minorHAnsi" w:eastAsia="標楷體" w:hAnsiTheme="minorHAnsi"/>
              </w:rPr>
              <w:t>理解不同時空的科技與媒體發展和應用，增進媒體識讀能力，並思辨其在生活中可能帶來的衝突與影響。</w:t>
            </w:r>
            <w:r w:rsidRPr="00A15BD3">
              <w:rPr>
                <w:rFonts w:asciiTheme="minorHAnsi" w:eastAsia="標楷體" w:hAnsiTheme="minorHAnsi"/>
              </w:rPr>
              <w:br/>
            </w:r>
            <w:r w:rsidR="00F51E45" w:rsidRPr="00F51E45">
              <w:rPr>
                <w:rFonts w:asciiTheme="minorHAnsi" w:eastAsia="標楷體" w:hAnsiTheme="minorHAnsi" w:hint="eastAsia"/>
                <w:color w:val="FF0000"/>
              </w:rPr>
              <w:t xml:space="preserve">J-C1 </w:t>
            </w:r>
            <w:r w:rsidR="00F51E45" w:rsidRPr="00F51E45">
              <w:rPr>
                <w:rFonts w:asciiTheme="minorHAnsi" w:eastAsia="標楷體" w:hAnsiTheme="minorHAnsi" w:hint="eastAsia"/>
                <w:color w:val="FF0000"/>
              </w:rPr>
              <w:t>培養道德思辨與實踐能力，具備民主素養、法治觀念與環境意識，並主動參與公益團體活動，關懷生命倫理議題與生態環境。</w:t>
            </w:r>
          </w:p>
          <w:p w:rsidR="007F2DB5" w:rsidRPr="00A15BD3" w:rsidRDefault="00F51E45" w:rsidP="00901666">
            <w:pPr>
              <w:rPr>
                <w:rFonts w:asciiTheme="minorHAnsi" w:eastAsia="標楷體" w:hAnsiTheme="minorHAnsi"/>
              </w:rPr>
            </w:pPr>
            <w:r w:rsidRPr="00F51E45">
              <w:rPr>
                <w:rFonts w:asciiTheme="minorHAnsi" w:eastAsia="標楷體" w:hAnsiTheme="minorHAnsi" w:hint="eastAsia"/>
              </w:rPr>
              <w:t xml:space="preserve">J-C3 </w:t>
            </w:r>
            <w:r w:rsidRPr="00F51E45">
              <w:rPr>
                <w:rFonts w:asciiTheme="minorHAnsi" w:eastAsia="標楷體" w:hAnsiTheme="minorHAnsi" w:hint="eastAsia"/>
              </w:rPr>
              <w:t>具備敏察和接納多元文化的涵養，關心本土與國際事務，並尊重與欣賞差異。</w:t>
            </w:r>
          </w:p>
          <w:p w:rsidR="007F2DB5" w:rsidRDefault="009B54D7">
            <w:pPr>
              <w:jc w:val="both"/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社</w:t>
            </w:r>
            <w:r w:rsidRPr="00A15BD3">
              <w:rPr>
                <w:rFonts w:asciiTheme="minorHAnsi" w:eastAsia="標楷體" w:hAnsiTheme="minorHAnsi"/>
              </w:rPr>
              <w:t>-J-C3</w:t>
            </w:r>
            <w:r w:rsidRPr="00A15BD3">
              <w:rPr>
                <w:rFonts w:asciiTheme="minorHAnsi" w:eastAsia="標楷體" w:hAnsiTheme="minorHAnsi"/>
              </w:rPr>
              <w:t>尊重並欣賞各族群文化的多樣性，了解文化間的相互關聯，以及臺灣與國際社會的互動關係。</w:t>
            </w:r>
          </w:p>
          <w:p w:rsidR="00F51E45" w:rsidRPr="00A15BD3" w:rsidRDefault="00F51E45" w:rsidP="00F51E45">
            <w:pPr>
              <w:jc w:val="both"/>
              <w:rPr>
                <w:rFonts w:asciiTheme="minorHAnsi" w:eastAsia="標楷體" w:hAnsiTheme="minorHAnsi"/>
              </w:rPr>
            </w:pPr>
            <w:r w:rsidRPr="00F51E45">
              <w:rPr>
                <w:rFonts w:asciiTheme="minorHAnsi" w:eastAsia="標楷體" w:hAnsiTheme="minorHAnsi" w:hint="eastAsia"/>
                <w:color w:val="FF0000"/>
              </w:rPr>
              <w:t>國</w:t>
            </w:r>
            <w:r w:rsidRPr="00F51E45">
              <w:rPr>
                <w:rFonts w:asciiTheme="minorHAnsi" w:eastAsia="標楷體" w:hAnsiTheme="minorHAnsi" w:hint="eastAsia"/>
                <w:color w:val="FF0000"/>
              </w:rPr>
              <w:t>-J-C1</w:t>
            </w:r>
            <w:r w:rsidRPr="00F51E45">
              <w:rPr>
                <w:rFonts w:asciiTheme="minorHAnsi" w:eastAsia="標楷體" w:hAnsiTheme="minorHAnsi" w:hint="eastAsia"/>
                <w:color w:val="FF0000"/>
              </w:rPr>
              <w:t>閱讀各類文本，從中培養道德觀、責任感、同理心，並能觀察生活環境，主動關懷社會，增進對公共議題的興趣。</w:t>
            </w:r>
          </w:p>
        </w:tc>
      </w:tr>
      <w:tr w:rsidR="007F2DB5" w:rsidRPr="00A15BD3" w:rsidTr="00A15BD3">
        <w:trPr>
          <w:trHeight w:val="1529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學習重點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學習表現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0"/>
                <w:id w:val="150516712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1.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能從日常經驗、學習活動，進行觀察，進而能察覺問題。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 xml:space="preserve"> </w:t>
                </w:r>
              </w:sdtContent>
            </w:sdt>
          </w:p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"/>
                <w:id w:val="-332226698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2.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能依據觀察、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 xml:space="preserve"> 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蒐集資料、閱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 xml:space="preserve"> 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讀、思考、討論等，提出問題。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 xml:space="preserve"> </w:t>
                </w:r>
              </w:sdtContent>
            </w:sdt>
          </w:p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2"/>
                <w:id w:val="-1036124861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3.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能分析歸納、使用資訊科技蒐集資料。</w:t>
                </w:r>
              </w:sdtContent>
            </w:sdt>
          </w:p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3"/>
                <w:id w:val="1700821311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4.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透過與同儕的討論，分享社會科學的樂趣。</w:t>
                </w:r>
              </w:sdtContent>
            </w:sdt>
          </w:p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4"/>
                <w:id w:val="-93560151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5.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能使用數位媒體，表達創作意念。</w:t>
                </w:r>
              </w:sdtContent>
            </w:sdt>
          </w:p>
          <w:sdt>
            <w:sdtPr>
              <w:rPr>
                <w:rFonts w:asciiTheme="minorHAnsi" w:eastAsia="標楷體" w:hAnsiTheme="minorHAnsi"/>
              </w:rPr>
              <w:tag w:val="goog_rdk_5"/>
              <w:id w:val="-373776045"/>
            </w:sdtPr>
            <w:sdtEndPr>
              <w:rPr>
                <w:color w:val="FF0000"/>
              </w:rPr>
            </w:sdtEndPr>
            <w:sdtContent>
              <w:p w:rsidR="00065D20" w:rsidRDefault="009B54D7">
                <w:pPr>
                  <w:rPr>
                    <w:rFonts w:asciiTheme="minorHAnsi" w:eastAsia="標楷體" w:hAnsiTheme="minorHAnsi" w:cs="Gungsuh"/>
                  </w:rPr>
                </w:pPr>
                <w:r w:rsidRPr="00A15BD3">
                  <w:rPr>
                    <w:rFonts w:asciiTheme="minorHAnsi" w:eastAsia="標楷體" w:hAnsiTheme="minorHAnsi" w:cs="Gungsuh"/>
                  </w:rPr>
                  <w:t>6.</w:t>
                </w:r>
                <w:r w:rsidRPr="00A15BD3">
                  <w:rPr>
                    <w:rFonts w:asciiTheme="minorHAnsi" w:eastAsia="標楷體" w:hAnsiTheme="minorHAnsi" w:cs="Gungsuh"/>
                  </w:rPr>
                  <w:t>能運用適當的語彙，明確表達、及評價自己與他人的作品。</w:t>
                </w:r>
              </w:p>
              <w:p w:rsidR="007F2DB5" w:rsidRPr="00A15BD3" w:rsidRDefault="00065D20">
                <w:pPr>
                  <w:rPr>
                    <w:rFonts w:asciiTheme="minorHAnsi" w:eastAsia="標楷體" w:hAnsiTheme="minorHAnsi" w:cs="Times New Roman"/>
                  </w:rPr>
                </w:pPr>
                <w:r w:rsidRPr="00065D20">
                  <w:rPr>
                    <w:rFonts w:asciiTheme="minorHAnsi" w:eastAsia="標楷體" w:hAnsiTheme="minorHAnsi" w:cs="Gungsuh" w:hint="eastAsia"/>
                    <w:color w:val="FF0000"/>
                  </w:rPr>
                  <w:t>7.</w:t>
                </w:r>
                <w:r w:rsidRPr="00065D20">
                  <w:rPr>
                    <w:rFonts w:asciiTheme="minorHAnsi" w:eastAsia="標楷體" w:hAnsiTheme="minorHAnsi" w:cs="Gungsuh" w:hint="eastAsia"/>
                    <w:color w:val="FF0000"/>
                  </w:rPr>
                  <w:t>能藉由各類相關文本培養主動關懷社會的精神。</w:t>
                </w:r>
              </w:p>
            </w:sdtContent>
          </w:sdt>
        </w:tc>
      </w:tr>
      <w:tr w:rsidR="007F2DB5" w:rsidRPr="00A15BD3" w:rsidTr="00A15BD3">
        <w:trPr>
          <w:trHeight w:val="1018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學習內容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了解國家政府的組織有哪些，及其如何運作。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藉由現行的法規制度探討死刑存廢與否。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了解不同社會對性別看法的差異，分析及比較其特點。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 w:cs="BiauKai"/>
              </w:rPr>
              <w:t>了解不同時代及政體下的統治者與被統治者間的關係。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 w:cs="BiauKai"/>
              </w:rPr>
              <w:t>了解從不同國家的區域特性探討女性地位尊卑差異。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了解難民潮發生原因、移動路線、目的地及其社會適應問題。</w:t>
            </w:r>
          </w:p>
          <w:p w:rsidR="007F2DB5" w:rsidRPr="00A15BD3" w:rsidRDefault="009B54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學習社會科學探究方法，了解探究歷程，並製作簡報分享。</w:t>
            </w:r>
          </w:p>
        </w:tc>
      </w:tr>
      <w:tr w:rsidR="007F2DB5" w:rsidRPr="00A15BD3" w:rsidTr="00A15BD3">
        <w:trPr>
          <w:trHeight w:val="621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課程目標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 w:rsidP="00A15BD3">
            <w:pPr>
              <w:ind w:left="360" w:hangingChars="150" w:hanging="360"/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 xml:space="preserve">1. </w:t>
            </w:r>
            <w:r w:rsidRPr="00A15BD3">
              <w:rPr>
                <w:rFonts w:asciiTheme="minorHAnsi" w:eastAsia="標楷體" w:hAnsiTheme="minorHAnsi"/>
              </w:rPr>
              <w:t>能探討身為「人」的身分資格，就應享有人權，並理解個人的性別角色所涉及的權利與責任，以及如何落實性別平權。</w:t>
            </w:r>
          </w:p>
          <w:p w:rsidR="007F2DB5" w:rsidRPr="00A15BD3" w:rsidRDefault="009B54D7" w:rsidP="00A15BD3">
            <w:pPr>
              <w:ind w:left="360" w:hangingChars="150" w:hanging="360"/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 xml:space="preserve">2. </w:t>
            </w:r>
            <w:r w:rsidRPr="00A15BD3">
              <w:rPr>
                <w:rFonts w:asciiTheme="minorHAnsi" w:eastAsia="標楷體" w:hAnsiTheme="minorHAnsi"/>
              </w:rPr>
              <w:t>能認識學生們在社會中享有哪些權利，進而分析說明犯罪的構成要件。</w:t>
            </w:r>
          </w:p>
          <w:p w:rsidR="007F2DB5" w:rsidRPr="00A15BD3" w:rsidRDefault="009B54D7">
            <w:pPr>
              <w:rPr>
                <w:rFonts w:asciiTheme="minorHAnsi" w:eastAsia="標楷體" w:hAnsiTheme="minorHAnsi"/>
              </w:rPr>
            </w:pPr>
            <w:r w:rsidRPr="00A15BD3">
              <w:rPr>
                <w:rFonts w:asciiTheme="minorHAnsi" w:eastAsia="標楷體" w:hAnsiTheme="minorHAnsi"/>
              </w:rPr>
              <w:t>3.</w:t>
            </w:r>
            <w:r w:rsidR="00A15BD3" w:rsidRPr="00A15BD3">
              <w:rPr>
                <w:rFonts w:asciiTheme="minorHAnsi" w:eastAsia="標楷體" w:hAnsiTheme="minorHAnsi"/>
              </w:rPr>
              <w:t xml:space="preserve"> </w:t>
            </w:r>
            <w:r w:rsidRPr="00A15BD3">
              <w:rPr>
                <w:rFonts w:asciiTheme="minorHAnsi" w:eastAsia="標楷體" w:hAnsiTheme="minorHAnsi"/>
              </w:rPr>
              <w:t>能探討不同地理區及其文化差異中的女性地位。</w:t>
            </w:r>
          </w:p>
        </w:tc>
      </w:tr>
      <w:tr w:rsidR="007F2DB5" w:rsidRPr="00A15BD3" w:rsidTr="00A15BD3">
        <w:trPr>
          <w:trHeight w:val="621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lastRenderedPageBreak/>
              <w:t>表現任務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總結評量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第一學期：</w:t>
            </w:r>
          </w:p>
          <w:p w:rsidR="007F2DB5" w:rsidRPr="00A15BD3" w:rsidRDefault="009B54D7">
            <w:pPr>
              <w:rPr>
                <w:rFonts w:asciiTheme="minorHAnsi" w:eastAsia="標楷體" w:hAnsiTheme="minorHAnsi" w:cs="BiauKai"/>
                <w:color w:val="000000"/>
              </w:rPr>
            </w:pPr>
            <w:r w:rsidRPr="00A15BD3">
              <w:rPr>
                <w:rFonts w:asciiTheme="minorHAnsi" w:eastAsia="標楷體" w:hAnsiTheme="minorHAnsi" w:cs="BiauKai"/>
                <w:color w:val="000000"/>
              </w:rPr>
              <w:t>學生自行從上學期的課程中挑選一主題，</w:t>
            </w:r>
            <w:r w:rsidRPr="00A15BD3">
              <w:rPr>
                <w:rFonts w:asciiTheme="minorHAnsi" w:eastAsia="標楷體" w:hAnsiTheme="minorHAnsi" w:cs="BiauKai"/>
              </w:rPr>
              <w:t>將有興趣的社會議題整理且製作簡報，上台報告並分享</w:t>
            </w:r>
            <w:r w:rsidRPr="00A15BD3">
              <w:rPr>
                <w:rFonts w:asciiTheme="minorHAnsi" w:eastAsia="標楷體" w:hAnsiTheme="minorHAnsi" w:cs="BiauKai"/>
                <w:color w:val="000000"/>
              </w:rPr>
              <w:t>，展現一學期的教學成果。</w:t>
            </w:r>
          </w:p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第二學期：</w:t>
            </w:r>
          </w:p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  <w:color w:val="000000"/>
              </w:rPr>
              <w:t>學生自行從下學期的課程中挑選一主題，</w:t>
            </w:r>
            <w:r w:rsidRPr="00A15BD3">
              <w:rPr>
                <w:rFonts w:asciiTheme="minorHAnsi" w:eastAsia="標楷體" w:hAnsiTheme="minorHAnsi" w:cs="BiauKai"/>
              </w:rPr>
              <w:t>將有興趣的社會議題整理且製作簡報，上台報告並分享</w:t>
            </w:r>
            <w:r w:rsidRPr="00A15BD3">
              <w:rPr>
                <w:rFonts w:asciiTheme="minorHAnsi" w:eastAsia="標楷體" w:hAnsiTheme="minorHAnsi" w:cs="BiauKai"/>
                <w:color w:val="000000"/>
              </w:rPr>
              <w:t>，展現一學期的教學成果。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3199" w:rsidRDefault="009B3199" w:rsidP="009B3199">
            <w:pPr>
              <w:jc w:val="center"/>
              <w:rPr>
                <w:rFonts w:ascii="標楷體" w:eastAsia="標楷體" w:hAnsi="標楷體"/>
                <w:szCs w:val="18"/>
                <w:lang w:val="zh-TW"/>
              </w:rPr>
            </w:pP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學</w:t>
            </w:r>
            <w:r>
              <w:rPr>
                <w:rFonts w:ascii="標楷體" w:eastAsia="標楷體" w:hAnsi="標楷體" w:hint="eastAsia"/>
                <w:szCs w:val="18"/>
                <w:lang w:val="zh-TW"/>
              </w:rPr>
              <w:t>習</w:t>
            </w: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進度</w:t>
            </w:r>
          </w:p>
          <w:p w:rsidR="007F2DB5" w:rsidRPr="00A15BD3" w:rsidRDefault="009B3199" w:rsidP="009B3199">
            <w:pPr>
              <w:jc w:val="center"/>
              <w:rPr>
                <w:rFonts w:asciiTheme="minorHAnsi" w:eastAsia="標楷體" w:hAnsiTheme="minorHAnsi" w:cs="BiauKai"/>
              </w:rPr>
            </w:pPr>
            <w:r w:rsidRPr="005D047D">
              <w:rPr>
                <w:rFonts w:ascii="標楷體" w:eastAsia="標楷體" w:hAnsi="標楷體" w:hint="eastAsia"/>
                <w:szCs w:val="18"/>
                <w:lang w:val="zh-TW"/>
              </w:rPr>
              <w:t>週次</w:t>
            </w:r>
            <w:r w:rsidRPr="005D047D">
              <w:rPr>
                <w:rFonts w:ascii="標楷體" w:eastAsia="標楷體" w:hAnsi="標楷體"/>
                <w:szCs w:val="18"/>
              </w:rPr>
              <w:t>/</w:t>
            </w:r>
            <w:r>
              <w:rPr>
                <w:rFonts w:ascii="標楷體" w:eastAsia="標楷體" w:hAnsi="標楷體" w:hint="eastAsia"/>
                <w:szCs w:val="18"/>
              </w:rPr>
              <w:t>節數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單元主題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單元內容與教學活動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檢核點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第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1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6"/>
                <w:id w:val="1523743647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1-4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7"/>
                <w:id w:val="-731928211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未知世界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(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歷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)</w:t>
                </w:r>
              </w:sdtContent>
            </w:sdt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人群的移動：東周、秦漢、魏晉、明清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能了解人群移動的可能原因、族群關係發展的挑戰與影響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8"/>
                <w:id w:val="37435948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5-8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性別打結</w:t>
            </w:r>
            <w:r w:rsidRPr="00A15BD3">
              <w:rPr>
                <w:rFonts w:asciiTheme="minorHAnsi" w:eastAsia="標楷體" w:hAnsiTheme="minorHAnsi" w:cs="BiauKai"/>
              </w:rPr>
              <w:t>(</w:t>
            </w:r>
            <w:r w:rsidRPr="00A15BD3">
              <w:rPr>
                <w:rFonts w:asciiTheme="minorHAnsi" w:eastAsia="標楷體" w:hAnsiTheme="minorHAnsi" w:cs="BiauKai"/>
              </w:rPr>
              <w:t>歷</w:t>
            </w:r>
            <w:r w:rsidRPr="00A15BD3">
              <w:rPr>
                <w:rFonts w:asciiTheme="minorHAnsi" w:eastAsia="標楷體" w:hAnsiTheme="minorHAnsi" w:cs="BiauKai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男主外，女主內？－母系社會、古代中國父權社會、新文化運動時期的中國、伊斯蘭世界的性別關係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能了解不同社會對性別看法的差異，分析其特點及「不平等」之處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9"/>
                <w:id w:val="-1270535836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9-10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議題討論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針對課程進行間所延伸的課題進行資料收集與討論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能收集、整理資料，透過討論產生自己的看法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0"/>
                <w:id w:val="77406356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11-14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1"/>
                <w:id w:val="508263567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未知世界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(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地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)</w:t>
                </w:r>
              </w:sdtContent>
            </w:sdt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難民悲歌</w:t>
            </w:r>
            <w:r w:rsidRPr="00A15BD3">
              <w:rPr>
                <w:rFonts w:asciiTheme="minorHAnsi" w:eastAsia="標楷體" w:hAnsiTheme="minorHAnsi" w:cs="BiauKai"/>
              </w:rPr>
              <w:t>~</w:t>
            </w:r>
            <w:r w:rsidRPr="00A15BD3">
              <w:rPr>
                <w:rFonts w:asciiTheme="minorHAnsi" w:eastAsia="標楷體" w:hAnsiTheme="minorHAnsi" w:cs="BiauKai"/>
              </w:rPr>
              <w:t>敘利亞內戰、歐洲移民危機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能了解難民潮發生之原因及引發的後續問題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2"/>
                <w:id w:val="-752897201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15-18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性別打結</w:t>
            </w:r>
            <w:r w:rsidRPr="00A15BD3">
              <w:rPr>
                <w:rFonts w:asciiTheme="minorHAnsi" w:eastAsia="標楷體" w:hAnsiTheme="minorHAnsi" w:cs="BiauKai"/>
              </w:rPr>
              <w:t>(</w:t>
            </w:r>
            <w:r w:rsidRPr="00A15BD3">
              <w:rPr>
                <w:rFonts w:asciiTheme="minorHAnsi" w:eastAsia="標楷體" w:hAnsiTheme="minorHAnsi" w:cs="BiauKai"/>
              </w:rPr>
              <w:t>地</w:t>
            </w:r>
            <w:r w:rsidRPr="00A15BD3">
              <w:rPr>
                <w:rFonts w:asciiTheme="minorHAnsi" w:eastAsia="標楷體" w:hAnsiTheme="minorHAnsi" w:cs="BiauKai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區域經濟發展與女性地位尊卑之關係探討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能了解區域經濟發展程度與性別平等觀念之關係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3"/>
                <w:id w:val="1000005123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7A32AC">
                  <w:rPr>
                    <w:rFonts w:asciiTheme="minorHAnsi" w:eastAsia="標楷體" w:hAnsiTheme="minorHAnsi" w:cs="Gungsuh"/>
                  </w:rPr>
                  <w:t>19-2</w:t>
                </w:r>
                <w:r w:rsidR="007A32AC">
                  <w:rPr>
                    <w:rFonts w:asciiTheme="minorHAnsi" w:eastAsia="標楷體" w:hAnsiTheme="minorHAnsi" w:cs="Gungsuh" w:hint="eastAsia"/>
                  </w:rPr>
                  <w:t>1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能製作投影片並上台報告。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第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2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4"/>
                <w:id w:val="1905416028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1-4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ind w:left="100" w:hanging="100"/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5"/>
                <w:id w:val="-142117406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民貴，社稷次之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?</w:t>
                </w:r>
                <w:r w:rsidR="00A15BD3">
                  <w:rPr>
                    <w:rFonts w:asciiTheme="minorHAnsi" w:eastAsia="標楷體" w:hAnsiTheme="minorHAnsi" w:cs="Gungsuh" w:hint="eastAsia"/>
                  </w:rPr>
                  <w:t xml:space="preserve"> 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(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歷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)</w:t>
                </w:r>
              </w:sdtContent>
            </w:sdt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6"/>
                <w:id w:val="1659116020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君民之間－封建、帝國、民主政體下的統治與被統治者</w:t>
                </w:r>
              </w:sdtContent>
            </w:sdt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能了解不同時代及政體間的君民關係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7"/>
                <w:id w:val="-189915848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5-8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ind w:left="100" w:hanging="100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死刑，行不行</w:t>
            </w:r>
            <w:r w:rsidRPr="00A15BD3">
              <w:rPr>
                <w:rFonts w:asciiTheme="minorHAnsi" w:eastAsia="標楷體" w:hAnsiTheme="minorHAnsi" w:cs="BiauKai"/>
              </w:rPr>
              <w:t>?</w:t>
            </w:r>
            <w:r w:rsidR="00A15BD3">
              <w:rPr>
                <w:rFonts w:asciiTheme="minorHAnsi" w:eastAsia="標楷體" w:hAnsiTheme="minorHAnsi" w:cs="BiauKai" w:hint="eastAsia"/>
              </w:rPr>
              <w:t xml:space="preserve"> </w:t>
            </w:r>
            <w:r w:rsidRPr="00A15BD3">
              <w:rPr>
                <w:rFonts w:asciiTheme="minorHAnsi" w:eastAsia="標楷體" w:hAnsiTheme="minorHAnsi" w:cs="BiauKai"/>
              </w:rPr>
              <w:t>(</w:t>
            </w:r>
            <w:r w:rsidRPr="00A15BD3">
              <w:rPr>
                <w:rFonts w:asciiTheme="minorHAnsi" w:eastAsia="標楷體" w:hAnsiTheme="minorHAnsi" w:cs="BiauKai"/>
              </w:rPr>
              <w:t>歷</w:t>
            </w:r>
            <w:r w:rsidRPr="00A15BD3">
              <w:rPr>
                <w:rFonts w:asciiTheme="minorHAnsi" w:eastAsia="標楷體" w:hAnsiTheme="minorHAnsi" w:cs="BiauKai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歷代刑罰的演變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能了解不同時代對刑罰的觀點並與現代進行比較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8"/>
                <w:id w:val="959078959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9-10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ind w:left="100" w:hanging="100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議題討論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針對課程進行間所延伸的課題進行資料收集與討論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能收集、整理資料，透過討論產生自己的看法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19"/>
                <w:id w:val="167374639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11-14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ind w:left="100" w:hanging="100"/>
              <w:jc w:val="both"/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20"/>
                <w:id w:val="1110158937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民貴，社稷次之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?</w:t>
                </w:r>
              </w:sdtContent>
            </w:sdt>
            <w:r w:rsidR="009B54D7" w:rsidRPr="00A15BD3">
              <w:rPr>
                <w:rFonts w:asciiTheme="minorHAnsi" w:eastAsia="標楷體" w:hAnsiTheme="minorHAnsi"/>
              </w:rPr>
              <w:t xml:space="preserve"> </w:t>
            </w:r>
            <w:sdt>
              <w:sdtPr>
                <w:rPr>
                  <w:rFonts w:asciiTheme="minorHAnsi" w:eastAsia="標楷體" w:hAnsiTheme="minorHAnsi"/>
                </w:rPr>
                <w:tag w:val="goog_rdk_21"/>
                <w:id w:val="-203107969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(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)</w:t>
                </w:r>
              </w:sdtContent>
            </w:sdt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政府組織簡介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能了解國家各個組織的運作模式。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22"/>
                <w:id w:val="1548483152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15-18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ind w:left="100" w:hanging="100"/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死刑，行不行</w:t>
            </w:r>
            <w:r w:rsidRPr="00A15BD3">
              <w:rPr>
                <w:rFonts w:asciiTheme="minorHAnsi" w:eastAsia="標楷體" w:hAnsiTheme="minorHAnsi" w:cs="BiauKai"/>
              </w:rPr>
              <w:t>?</w:t>
            </w:r>
            <w:r w:rsidRPr="00A15BD3">
              <w:rPr>
                <w:rFonts w:asciiTheme="minorHAnsi" w:eastAsia="標楷體" w:hAnsiTheme="minorHAnsi"/>
              </w:rPr>
              <w:t xml:space="preserve"> </w:t>
            </w:r>
            <w:r w:rsidRPr="00A15BD3">
              <w:rPr>
                <w:rFonts w:asciiTheme="minorHAnsi" w:eastAsia="標楷體" w:hAnsiTheme="minorHAnsi" w:cs="BiauKai"/>
              </w:rPr>
              <w:t>(</w:t>
            </w:r>
            <w:r w:rsidRPr="00A15BD3">
              <w:rPr>
                <w:rFonts w:asciiTheme="minorHAnsi" w:eastAsia="標楷體" w:hAnsiTheme="minorHAnsi" w:cs="BiauKai"/>
              </w:rPr>
              <w:t>公</w:t>
            </w:r>
            <w:r w:rsidRPr="00A15BD3">
              <w:rPr>
                <w:rFonts w:asciiTheme="minorHAnsi" w:eastAsia="標楷體" w:hAnsiTheme="minorHAnsi" w:cs="BiauKai"/>
              </w:rPr>
              <w:t>)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死刑存廢探討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能了解現行法規對死刑的定義及其存廢的必要性。</w:t>
            </w:r>
          </w:p>
        </w:tc>
      </w:tr>
      <w:tr w:rsidR="007F2DB5" w:rsidRPr="00A15BD3" w:rsidTr="00A15BD3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7F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標楷體" w:hAnsiTheme="minorHAnsi" w:cs="BiauKa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634B06" w:rsidP="007A32AC">
            <w:pPr>
              <w:rPr>
                <w:rFonts w:asciiTheme="minorHAnsi" w:eastAsia="標楷體" w:hAnsiTheme="minorHAnsi" w:cs="Times New Roman"/>
              </w:rPr>
            </w:pPr>
            <w:sdt>
              <w:sdtPr>
                <w:rPr>
                  <w:rFonts w:asciiTheme="minorHAnsi" w:eastAsia="標楷體" w:hAnsiTheme="minorHAnsi"/>
                </w:rPr>
                <w:tag w:val="goog_rdk_23"/>
                <w:id w:val="1350139095"/>
              </w:sdtPr>
              <w:sdtEndPr/>
              <w:sdtContent>
                <w:r w:rsidR="009B54D7" w:rsidRPr="00A15BD3">
                  <w:rPr>
                    <w:rFonts w:asciiTheme="minorHAnsi" w:eastAsia="標楷體" w:hAnsiTheme="minorHAnsi" w:cs="Gungsuh"/>
                  </w:rPr>
                  <w:t>第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19-2</w:t>
                </w:r>
                <w:r w:rsidR="007A32AC">
                  <w:rPr>
                    <w:rFonts w:asciiTheme="minorHAnsi" w:eastAsia="標楷體" w:hAnsiTheme="minorHAnsi" w:cs="Gungsuh" w:hint="eastAsia"/>
                  </w:rPr>
                  <w:t>1</w:t>
                </w:r>
                <w:r w:rsidR="009B54D7" w:rsidRPr="00A15BD3">
                  <w:rPr>
                    <w:rFonts w:asciiTheme="minorHAnsi" w:eastAsia="標楷體" w:hAnsiTheme="minorHAnsi" w:cs="Gungsuh"/>
                  </w:rPr>
                  <w:t>週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DB5" w:rsidRPr="00A15BD3" w:rsidRDefault="009B54D7">
            <w:pPr>
              <w:jc w:val="both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能製作投影片並上台報告。</w:t>
            </w:r>
          </w:p>
        </w:tc>
      </w:tr>
      <w:tr w:rsidR="007F2DB5" w:rsidRPr="00A15BD3" w:rsidTr="00A15BD3">
        <w:trPr>
          <w:trHeight w:val="284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議題融入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人權教育、生命教育、生涯規劃教育、法治教育、性別平等教育、家庭教育、環境教育</w:t>
            </w:r>
          </w:p>
        </w:tc>
      </w:tr>
      <w:tr w:rsidR="007F2DB5" w:rsidRPr="00A15BD3" w:rsidTr="00A15BD3">
        <w:trPr>
          <w:trHeight w:val="284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評量規劃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學習單、小組討論、上台報告、作品</w:t>
            </w:r>
          </w:p>
        </w:tc>
      </w:tr>
      <w:tr w:rsidR="007F2DB5" w:rsidRPr="00A15BD3" w:rsidTr="00A15BD3">
        <w:trPr>
          <w:trHeight w:val="284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教學設施</w:t>
            </w:r>
          </w:p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設備需求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投影機、電腦</w:t>
            </w:r>
          </w:p>
        </w:tc>
      </w:tr>
      <w:tr w:rsidR="007F2DB5" w:rsidRPr="00A15BD3" w:rsidTr="00A15BD3">
        <w:trPr>
          <w:trHeight w:val="479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教材來源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自編教材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師資來源</w:t>
            </w: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DB5" w:rsidRPr="00A15BD3" w:rsidRDefault="009B54D7">
            <w:pPr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本校教師</w:t>
            </w:r>
          </w:p>
        </w:tc>
      </w:tr>
      <w:tr w:rsidR="007F2DB5" w:rsidRPr="00A15BD3" w:rsidTr="00B76281">
        <w:trPr>
          <w:trHeight w:val="1002"/>
          <w:jc w:val="center"/>
        </w:trPr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F2DB5" w:rsidRPr="00A15BD3" w:rsidRDefault="009B54D7">
            <w:pPr>
              <w:jc w:val="center"/>
              <w:rPr>
                <w:rFonts w:asciiTheme="minorHAnsi" w:eastAsia="標楷體" w:hAnsiTheme="minorHAnsi" w:cs="BiauKai"/>
              </w:rPr>
            </w:pPr>
            <w:r w:rsidRPr="00A15BD3">
              <w:rPr>
                <w:rFonts w:asciiTheme="minorHAnsi" w:eastAsia="標楷體" w:hAnsiTheme="minorHAnsi" w:cs="BiauKai"/>
              </w:rPr>
              <w:t>備註</w:t>
            </w:r>
          </w:p>
        </w:tc>
        <w:tc>
          <w:tcPr>
            <w:tcW w:w="78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2DB5" w:rsidRPr="00A15BD3" w:rsidRDefault="007F2DB5">
            <w:pPr>
              <w:rPr>
                <w:rFonts w:asciiTheme="minorHAnsi" w:eastAsia="標楷體" w:hAnsiTheme="minorHAnsi" w:cs="BiauKai"/>
              </w:rPr>
            </w:pPr>
          </w:p>
        </w:tc>
      </w:tr>
    </w:tbl>
    <w:p w:rsidR="007F2DB5" w:rsidRPr="00A15BD3" w:rsidRDefault="009B54D7">
      <w:pPr>
        <w:spacing w:line="400" w:lineRule="auto"/>
        <w:rPr>
          <w:rFonts w:asciiTheme="minorHAnsi" w:eastAsia="標楷體" w:hAnsiTheme="minorHAnsi" w:cs="新細明體"/>
        </w:rPr>
      </w:pPr>
      <w:r w:rsidRPr="00A15BD3">
        <w:rPr>
          <w:rFonts w:asciiTheme="minorHAnsi" w:eastAsia="標楷體" w:hAnsiTheme="minorHAnsi" w:cs="新細明體"/>
        </w:rPr>
        <w:t xml:space="preserve">                   </w:t>
      </w:r>
    </w:p>
    <w:p w:rsidR="007F2DB5" w:rsidRPr="00A15BD3" w:rsidRDefault="009B54D7">
      <w:pPr>
        <w:spacing w:line="400" w:lineRule="auto"/>
        <w:rPr>
          <w:rFonts w:asciiTheme="minorHAnsi" w:eastAsia="標楷體" w:hAnsiTheme="minorHAnsi" w:cs="微軟正黑體"/>
        </w:rPr>
      </w:pPr>
      <w:r w:rsidRPr="00A15BD3">
        <w:rPr>
          <w:rFonts w:asciiTheme="minorHAnsi" w:eastAsia="標楷體" w:hAnsiTheme="minorHAnsi" w:cs="新細明體"/>
        </w:rPr>
        <w:t xml:space="preserve">                       </w:t>
      </w:r>
    </w:p>
    <w:sectPr w:rsidR="007F2DB5" w:rsidRPr="00A15BD3">
      <w:pgSz w:w="11906" w:h="16838"/>
      <w:pgMar w:top="567" w:right="1440" w:bottom="567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B06" w:rsidRDefault="00634B06" w:rsidP="00065D20">
      <w:r>
        <w:separator/>
      </w:r>
    </w:p>
  </w:endnote>
  <w:endnote w:type="continuationSeparator" w:id="0">
    <w:p w:rsidR="00634B06" w:rsidRDefault="00634B06" w:rsidP="0006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Times New Roman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B06" w:rsidRDefault="00634B06" w:rsidP="00065D20">
      <w:r>
        <w:separator/>
      </w:r>
    </w:p>
  </w:footnote>
  <w:footnote w:type="continuationSeparator" w:id="0">
    <w:p w:rsidR="00634B06" w:rsidRDefault="00634B06" w:rsidP="00065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A2AB2"/>
    <w:multiLevelType w:val="multilevel"/>
    <w:tmpl w:val="59B049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F2DB5"/>
    <w:rsid w:val="00065D20"/>
    <w:rsid w:val="00086C01"/>
    <w:rsid w:val="003463F6"/>
    <w:rsid w:val="00383738"/>
    <w:rsid w:val="00632D32"/>
    <w:rsid w:val="00634B06"/>
    <w:rsid w:val="00637DCD"/>
    <w:rsid w:val="006C098B"/>
    <w:rsid w:val="007A32AC"/>
    <w:rsid w:val="007F2DB5"/>
    <w:rsid w:val="008C15D3"/>
    <w:rsid w:val="008D1501"/>
    <w:rsid w:val="00901666"/>
    <w:rsid w:val="009B3199"/>
    <w:rsid w:val="009B54D7"/>
    <w:rsid w:val="00A03DE7"/>
    <w:rsid w:val="00A15BD3"/>
    <w:rsid w:val="00B76281"/>
    <w:rsid w:val="00D210DF"/>
    <w:rsid w:val="00E12397"/>
    <w:rsid w:val="00E141F4"/>
    <w:rsid w:val="00F51E45"/>
    <w:rsid w:val="00F57EB3"/>
    <w:rsid w:val="00F6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8">
    <w:name w:val="List Paragraph"/>
    <w:basedOn w:val="a"/>
    <w:link w:val="a9"/>
    <w:uiPriority w:val="99"/>
    <w:qFormat/>
    <w:rsid w:val="009763B8"/>
    <w:pPr>
      <w:suppressAutoHyphens w:val="0"/>
      <w:ind w:leftChars="200" w:left="480"/>
    </w:pPr>
    <w:rPr>
      <w:rFonts w:asciiTheme="minorHAnsi" w:hAnsiTheme="minorHAnsi" w:cstheme="minorBidi"/>
      <w:kern w:val="2"/>
    </w:rPr>
  </w:style>
  <w:style w:type="character" w:customStyle="1" w:styleId="a9">
    <w:name w:val="清單段落 字元"/>
    <w:link w:val="a8"/>
    <w:uiPriority w:val="99"/>
    <w:locked/>
    <w:rsid w:val="009763B8"/>
    <w:rPr>
      <w:rFonts w:asciiTheme="minorHAnsi" w:eastAsiaTheme="minorEastAsia" w:hAnsiTheme="minorHAnsi" w:cstheme="minorBidi"/>
      <w:kern w:val="2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01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0166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8">
    <w:name w:val="List Paragraph"/>
    <w:basedOn w:val="a"/>
    <w:link w:val="a9"/>
    <w:uiPriority w:val="99"/>
    <w:qFormat/>
    <w:rsid w:val="009763B8"/>
    <w:pPr>
      <w:suppressAutoHyphens w:val="0"/>
      <w:ind w:leftChars="200" w:left="480"/>
    </w:pPr>
    <w:rPr>
      <w:rFonts w:asciiTheme="minorHAnsi" w:hAnsiTheme="minorHAnsi" w:cstheme="minorBidi"/>
      <w:kern w:val="2"/>
    </w:rPr>
  </w:style>
  <w:style w:type="character" w:customStyle="1" w:styleId="a9">
    <w:name w:val="清單段落 字元"/>
    <w:link w:val="a8"/>
    <w:uiPriority w:val="99"/>
    <w:locked/>
    <w:rsid w:val="009763B8"/>
    <w:rPr>
      <w:rFonts w:asciiTheme="minorHAnsi" w:eastAsiaTheme="minorEastAsia" w:hAnsiTheme="minorHAnsi" w:cstheme="minorBidi"/>
      <w:kern w:val="2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01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016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tjDz8OcmIadp3Yd0KP2LWewTSw==">AMUW2mUmQswuhBEyZsYYEsZa4eiWaxc3HmK3k2cU7jHXojOM3fiefsy8Kd+DzVUsDImyaJHucJc98QutHZhdQDVhHr/AS8ONgjtzdC8AP7NhsGwAY6FHbRJq1xY8V7J213o2eNWrI8J+UJlKSCK8P1pfbpGlHZthu7arlRHH5DfmD2gSHosFhUalrka12FO3n3auf9kIYiPchJVZf0iFrcrifbEAQSUjzBhHShNi5adphMK/ZZrz5zOhABmn8H37YZOskOO3lSfPAMX3/IVEcvoWsgXugzfAWK9uRTu9U/4/Paf1m1pgmKcrDkgkygZ4QvC1WD/HNMXfUwEQ+0UVJZdLuTciOtgC5Rl/g89c/zEjkd/rETaqKfhtgCCMeau3I4DVIRrHUqZZc1JCAvX/eqB/6I+TltHV8OZ1axf35BGN5qd6VaTnRQqrVbVgn+lU9vbpXr1HU7fxYkaPupRVpw9ayK9Z0VRjIWCEW5kvHXkxslCE6slRJQWdxC9YS9J8wl3r9KMpQN20ENbmFV0mRx1kJlnlDdjsbaaai2gjEPQSrGi+2ngHNwRYlbrlYqRKlVZZwNQdMq0sVz8RaVja3uqBZCe5ht80P+Zp5fJGFbpqtX4LvEGRxBQO+lfGOMnn5uzCx2q6o16USdVhr4ufKxeHL4sdkLw0vx8q3+s3GZ428ZfoT+Mv84p0YdBfr2XCoXvLyt9zzh6QtsJiv0E/BMeLksYKvibsH+bZojkhMA6ROXIXyCaJgUzz1QyXM+bVRSqK9dpEYjkibHHvseosvDk8Yi9nwd8hKMkXWC/ozh/+3VWHNnfDe9nqK3C8OkkeVkEp2W5lSrJInIxHpxAgRlWeALeTwMCaMzuVq4SpNe5UleZu7vSoSWj0bhhBgInBOyoNbtaCow6oLzGB6DHobt5o9Bo5foOHkeoRjVEiiMSUziHxIKrOwXd9lanapjeWWJy2rwmjnKsx5r5kU9Nu+Ww7lYAg0yj9lHCV7fqUnPu/mmKh3MYHg63hKe8UVaEeLHWItXsa8s/E8wXJVwm6mFTah8hxBdQcRuGMskrnO3tYAPFDE0Zr/y7COSvhpH6gehtnBY/FPSjfn4WkcPXiXKb6K1NJrffs5HfJOshl+w/4AWdNhGjI+GXQhCAQ1lyo3Po2oYkNjQhY3AtBY3ai1IUOb1uq5BrBjWoCy7+FwXS8IHaf12YyDMJ69qZvOaq36IEyiEiQo3f7W9V+JRDQ/0MSvEpfbUJG0b+sCf5IPR6abhLS0MJFSlKix3KfT+L6UvirY8ZCHdyBXVQ3FUPzIWe0FWti6ToUfOrIhtstwtRKxwV5Db+0z6HmHQZnmq8DloH4fh3hCb3DUhJpMFe+sJqUVeQT5ZJOowfMzYMcF6S/4vpZJPoHlA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2020-05-21T05:00:00Z</dcterms:created>
  <dcterms:modified xsi:type="dcterms:W3CDTF">2020-05-22T01:42:00Z</dcterms:modified>
</cp:coreProperties>
</file>